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069"/>
        <w:tblW w:w="11902" w:type="dxa"/>
        <w:tblLook w:val="04A0" w:firstRow="1" w:lastRow="0" w:firstColumn="1" w:lastColumn="0" w:noHBand="0" w:noVBand="1"/>
      </w:tblPr>
      <w:tblGrid>
        <w:gridCol w:w="1980"/>
        <w:gridCol w:w="1984"/>
        <w:gridCol w:w="1985"/>
        <w:gridCol w:w="1984"/>
        <w:gridCol w:w="1985"/>
        <w:gridCol w:w="1984"/>
      </w:tblGrid>
      <w:tr w:rsidR="004371E9" w:rsidRPr="003366CC" w14:paraId="27487799" w14:textId="77777777" w:rsidTr="004371E9">
        <w:trPr>
          <w:trHeight w:val="336"/>
        </w:trPr>
        <w:tc>
          <w:tcPr>
            <w:tcW w:w="1980" w:type="dxa"/>
          </w:tcPr>
          <w:p w14:paraId="18B74DE5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15.09.26</w:t>
            </w:r>
          </w:p>
        </w:tc>
        <w:tc>
          <w:tcPr>
            <w:tcW w:w="1984" w:type="dxa"/>
          </w:tcPr>
          <w:p w14:paraId="4B33F606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22.09.26</w:t>
            </w:r>
          </w:p>
        </w:tc>
        <w:tc>
          <w:tcPr>
            <w:tcW w:w="1985" w:type="dxa"/>
          </w:tcPr>
          <w:p w14:paraId="237227FC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29.09.26</w:t>
            </w:r>
          </w:p>
        </w:tc>
        <w:tc>
          <w:tcPr>
            <w:tcW w:w="1984" w:type="dxa"/>
          </w:tcPr>
          <w:p w14:paraId="6D74C649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06.10.26</w:t>
            </w:r>
          </w:p>
        </w:tc>
        <w:tc>
          <w:tcPr>
            <w:tcW w:w="1985" w:type="dxa"/>
          </w:tcPr>
          <w:p w14:paraId="33E7D342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13.10.26</w:t>
            </w:r>
          </w:p>
        </w:tc>
        <w:tc>
          <w:tcPr>
            <w:tcW w:w="1984" w:type="dxa"/>
          </w:tcPr>
          <w:p w14:paraId="5FA064D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>
              <w:rPr>
                <w:rFonts w:ascii="Letter-join Plus 34" w:hAnsi="Letter-join Plus 34"/>
                <w:sz w:val="20"/>
                <w:szCs w:val="20"/>
              </w:rPr>
              <w:t>20.10.26</w:t>
            </w:r>
          </w:p>
        </w:tc>
      </w:tr>
      <w:tr w:rsidR="004371E9" w:rsidRPr="003366CC" w14:paraId="101E4929" w14:textId="77777777" w:rsidTr="004371E9">
        <w:trPr>
          <w:trHeight w:val="1319"/>
        </w:trPr>
        <w:tc>
          <w:tcPr>
            <w:tcW w:w="1980" w:type="dxa"/>
          </w:tcPr>
          <w:p w14:paraId="222101F9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67557BA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 xml:space="preserve">Words ending in ‘sure’. </w:t>
            </w:r>
          </w:p>
        </w:tc>
        <w:tc>
          <w:tcPr>
            <w:tcW w:w="1984" w:type="dxa"/>
          </w:tcPr>
          <w:p w14:paraId="5576B453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45F0C67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Possessive apostrophe with singular proper nouns.</w:t>
            </w:r>
          </w:p>
        </w:tc>
        <w:tc>
          <w:tcPr>
            <w:tcW w:w="1985" w:type="dxa"/>
          </w:tcPr>
          <w:p w14:paraId="40FBB0A8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12B4F18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 w:cstheme="minorHAnsi"/>
                <w:bCs/>
                <w:sz w:val="20"/>
                <w:szCs w:val="20"/>
              </w:rPr>
              <w:t>Homophones.</w:t>
            </w:r>
          </w:p>
        </w:tc>
        <w:tc>
          <w:tcPr>
            <w:tcW w:w="1984" w:type="dxa"/>
          </w:tcPr>
          <w:p w14:paraId="42A383DE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Pattern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06A6BB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Prefix ‘in-‘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18370790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Pattern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29D89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Prefix ‘im-‘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6A65B718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Pattern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  <w:u w:val="single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B2E090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Prefix ‘</w:t>
            </w:r>
            <w:proofErr w:type="spellStart"/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</w:t>
            </w:r>
            <w:proofErr w:type="spellEnd"/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-‘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258D39F7" w14:textId="77777777" w:rsidTr="004371E9">
        <w:trPr>
          <w:trHeight w:val="2007"/>
        </w:trPr>
        <w:tc>
          <w:tcPr>
            <w:tcW w:w="1980" w:type="dxa"/>
          </w:tcPr>
          <w:p w14:paraId="74E97306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3AEE91CF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treasure</w:t>
            </w:r>
          </w:p>
          <w:p w14:paraId="6D5C89F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measure</w:t>
            </w:r>
          </w:p>
          <w:p w14:paraId="1224B0E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pleasure</w:t>
            </w:r>
          </w:p>
          <w:p w14:paraId="24A44DF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enclosure</w:t>
            </w:r>
          </w:p>
          <w:p w14:paraId="4E4EC1DC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closure</w:t>
            </w:r>
          </w:p>
        </w:tc>
        <w:tc>
          <w:tcPr>
            <w:tcW w:w="1984" w:type="dxa"/>
          </w:tcPr>
          <w:p w14:paraId="3E6FEE5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67164149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Joe’s</w:t>
            </w:r>
          </w:p>
          <w:p w14:paraId="5BD37FA2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Sarah’s</w:t>
            </w:r>
          </w:p>
          <w:p w14:paraId="5BD45C31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Fred’s</w:t>
            </w:r>
          </w:p>
          <w:p w14:paraId="7CE1A4A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Sophie’s</w:t>
            </w:r>
          </w:p>
          <w:p w14:paraId="7777A217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Billy’s</w:t>
            </w:r>
          </w:p>
        </w:tc>
        <w:tc>
          <w:tcPr>
            <w:tcW w:w="1985" w:type="dxa"/>
          </w:tcPr>
          <w:p w14:paraId="4392485D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5DEEE2F0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where</w:t>
            </w:r>
          </w:p>
          <w:p w14:paraId="3084F225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wear</w:t>
            </w:r>
          </w:p>
          <w:p w14:paraId="774A50ED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their</w:t>
            </w:r>
          </w:p>
          <w:p w14:paraId="790F8BFB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there</w:t>
            </w:r>
          </w:p>
          <w:p w14:paraId="647A0DFF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they’re</w:t>
            </w:r>
          </w:p>
        </w:tc>
        <w:tc>
          <w:tcPr>
            <w:tcW w:w="1984" w:type="dxa"/>
          </w:tcPr>
          <w:p w14:paraId="3977EC8B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  <w:lang w:val="fr-FR"/>
              </w:rPr>
              <w:t>Examples</w:t>
            </w:r>
            <w:proofErr w:type="spellEnd"/>
            <w:r w:rsidRPr="0031610F">
              <w:rPr>
                <w:rStyle w:val="normaltextrun"/>
                <w:rFonts w:ascii="Calibri" w:hAnsi="Calibri" w:cs="Calibri"/>
                <w:sz w:val="20"/>
                <w:szCs w:val="20"/>
                <w:u w:val="single"/>
                <w:lang w:val="fr-FR"/>
              </w:rPr>
              <w:t> </w:t>
            </w: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  <w:lang w:val="fr-FR"/>
              </w:rPr>
              <w:t>:</w:t>
            </w:r>
          </w:p>
          <w:p w14:paraId="48BA6278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inactive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3160647F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incapable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59FC19E0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incredible</w:t>
            </w:r>
            <w:proofErr w:type="spellEnd"/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377999FD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inaccurate</w:t>
            </w:r>
            <w:proofErr w:type="spellEnd"/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4F15632A" w14:textId="77777777" w:rsidR="004371E9" w:rsidRPr="0031610F" w:rsidRDefault="004371E9" w:rsidP="004371E9">
            <w:pPr>
              <w:rPr>
                <w:rFonts w:ascii="Letter-join Plus 34" w:hAnsi="Letter-join Plus 34"/>
                <w:sz w:val="20"/>
                <w:szCs w:val="20"/>
                <w:u w:val="single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invalid</w:t>
            </w:r>
            <w:proofErr w:type="spellEnd"/>
            <w:r w:rsidRPr="0031610F">
              <w:rPr>
                <w:rStyle w:val="normaltextrun"/>
                <w:rFonts w:ascii="Calibri" w:hAnsi="Calibri" w:cs="Calibri"/>
                <w:sz w:val="20"/>
                <w:szCs w:val="20"/>
                <w:lang w:val="fr-FR"/>
              </w:rPr>
              <w:t> 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</w:tc>
        <w:tc>
          <w:tcPr>
            <w:tcW w:w="1985" w:type="dxa"/>
          </w:tcPr>
          <w:p w14:paraId="028A1D73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  <w:lang w:val="fr-FR"/>
              </w:rPr>
              <w:t>Examples</w:t>
            </w:r>
            <w:proofErr w:type="spellEnd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  <w:lang w:val="fr-FR"/>
              </w:rPr>
              <w:t>: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07987A6E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immature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7F9D8389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immobile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58CC0ABB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impossible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26C48F1D" w14:textId="77777777" w:rsidR="004371E9" w:rsidRPr="0031610F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impatient</w:t>
            </w:r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  <w:p w14:paraId="5DB30394" w14:textId="77777777" w:rsidR="004371E9" w:rsidRPr="0031610F" w:rsidRDefault="004371E9" w:rsidP="004371E9">
            <w:pPr>
              <w:rPr>
                <w:rFonts w:ascii="Letter-join Plus 34" w:hAnsi="Letter-join Plus 34"/>
                <w:sz w:val="20"/>
                <w:szCs w:val="20"/>
                <w:lang w:val="fr-FR"/>
              </w:rPr>
            </w:pPr>
            <w:proofErr w:type="spellStart"/>
            <w:r w:rsidRPr="0031610F">
              <w:rPr>
                <w:rStyle w:val="normaltextrun"/>
                <w:rFonts w:ascii="Letter-join Plus 34" w:hAnsi="Letter-join Plus 34" w:cs="Segoe UI"/>
                <w:sz w:val="20"/>
                <w:szCs w:val="20"/>
                <w:lang w:val="fr-FR"/>
              </w:rPr>
              <w:t>impolite</w:t>
            </w:r>
            <w:proofErr w:type="spellEnd"/>
            <w:r w:rsidRPr="0031610F">
              <w:rPr>
                <w:rStyle w:val="eop"/>
                <w:rFonts w:ascii="Calibri" w:hAnsi="Calibri" w:cs="Calibri"/>
                <w:sz w:val="20"/>
                <w:szCs w:val="20"/>
                <w:lang w:val="fr-FR"/>
              </w:rPr>
              <w:t> </w:t>
            </w:r>
          </w:p>
        </w:tc>
        <w:tc>
          <w:tcPr>
            <w:tcW w:w="1984" w:type="dxa"/>
          </w:tcPr>
          <w:p w14:paraId="379D3FE0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Examples: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A83890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irregular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8EAB08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irrational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24406A7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irresponsible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6C03013" w14:textId="77777777" w:rsidR="004371E9" w:rsidRPr="003366CC" w:rsidRDefault="004371E9" w:rsidP="004371E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irresistible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60128F5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irreplaceable</w:t>
            </w:r>
            <w:r w:rsidRPr="003366CC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23B23A03" w14:textId="77777777" w:rsidTr="004371E9">
        <w:trPr>
          <w:trHeight w:val="895"/>
        </w:trPr>
        <w:tc>
          <w:tcPr>
            <w:tcW w:w="11902" w:type="dxa"/>
            <w:gridSpan w:val="6"/>
          </w:tcPr>
          <w:p w14:paraId="35F56F0E" w14:textId="77777777" w:rsidR="004371E9" w:rsidRPr="004371E9" w:rsidRDefault="004371E9" w:rsidP="004371E9">
            <w:pPr>
              <w:rPr>
                <w:rStyle w:val="normaltextrun"/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The children will be tested on 5 words that follow the spelling pattern each week. Some of the words might be the examples supplied and some might not be.</w:t>
            </w:r>
          </w:p>
        </w:tc>
      </w:tr>
      <w:tr w:rsidR="004371E9" w:rsidRPr="003366CC" w14:paraId="199F724A" w14:textId="77777777" w:rsidTr="004371E9">
        <w:trPr>
          <w:trHeight w:val="659"/>
        </w:trPr>
        <w:tc>
          <w:tcPr>
            <w:tcW w:w="1980" w:type="dxa"/>
          </w:tcPr>
          <w:p w14:paraId="07685B56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84" w:type="dxa"/>
          </w:tcPr>
          <w:p w14:paraId="4984A857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85" w:type="dxa"/>
          </w:tcPr>
          <w:p w14:paraId="013AF0FE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84" w:type="dxa"/>
          </w:tcPr>
          <w:p w14:paraId="4D3BFC84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85" w:type="dxa"/>
          </w:tcPr>
          <w:p w14:paraId="11532F4C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84" w:type="dxa"/>
          </w:tcPr>
          <w:p w14:paraId="3F4A1F4C" w14:textId="77777777" w:rsidR="004371E9" w:rsidRPr="003366CC" w:rsidRDefault="004371E9" w:rsidP="004371E9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</w:tr>
      <w:tr w:rsidR="004371E9" w:rsidRPr="003366CC" w14:paraId="6696895F" w14:textId="77777777" w:rsidTr="004371E9">
        <w:trPr>
          <w:trHeight w:val="336"/>
        </w:trPr>
        <w:tc>
          <w:tcPr>
            <w:tcW w:w="1980" w:type="dxa"/>
          </w:tcPr>
          <w:p w14:paraId="14F045E5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through</w:t>
            </w:r>
          </w:p>
        </w:tc>
        <w:tc>
          <w:tcPr>
            <w:tcW w:w="1984" w:type="dxa"/>
          </w:tcPr>
          <w:p w14:paraId="60B620D4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suppose</w:t>
            </w:r>
          </w:p>
        </w:tc>
        <w:tc>
          <w:tcPr>
            <w:tcW w:w="1985" w:type="dxa"/>
          </w:tcPr>
          <w:p w14:paraId="46165F86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separate</w:t>
            </w:r>
          </w:p>
        </w:tc>
        <w:tc>
          <w:tcPr>
            <w:tcW w:w="1984" w:type="dxa"/>
          </w:tcPr>
          <w:p w14:paraId="635B70D8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recent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4604EE27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color w:val="1C1C1C"/>
                <w:sz w:val="20"/>
                <w:szCs w:val="20"/>
              </w:rPr>
              <w:t>probably</w:t>
            </w:r>
            <w:r w:rsidRPr="003366CC">
              <w:rPr>
                <w:rStyle w:val="eop"/>
                <w:rFonts w:ascii="Calibri" w:hAnsi="Calibri" w:cs="Calibri"/>
                <w:color w:val="1C1C1C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46312649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position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030FF856" w14:textId="77777777" w:rsidTr="004371E9">
        <w:trPr>
          <w:trHeight w:val="322"/>
        </w:trPr>
        <w:tc>
          <w:tcPr>
            <w:tcW w:w="1980" w:type="dxa"/>
          </w:tcPr>
          <w:p w14:paraId="3820ECF6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various</w:t>
            </w:r>
          </w:p>
        </w:tc>
        <w:tc>
          <w:tcPr>
            <w:tcW w:w="1984" w:type="dxa"/>
          </w:tcPr>
          <w:p w14:paraId="622F5EF9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surprise</w:t>
            </w:r>
          </w:p>
        </w:tc>
        <w:tc>
          <w:tcPr>
            <w:tcW w:w="1985" w:type="dxa"/>
          </w:tcPr>
          <w:p w14:paraId="4E5B6CD8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special</w:t>
            </w:r>
          </w:p>
        </w:tc>
        <w:tc>
          <w:tcPr>
            <w:tcW w:w="1984" w:type="dxa"/>
          </w:tcPr>
          <w:p w14:paraId="246B7403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regular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494E4CE3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color w:val="1C1C1C"/>
                <w:sz w:val="20"/>
                <w:szCs w:val="20"/>
              </w:rPr>
              <w:t>promise</w:t>
            </w:r>
            <w:r w:rsidRPr="003366CC">
              <w:rPr>
                <w:rStyle w:val="eop"/>
                <w:rFonts w:ascii="Calibri" w:hAnsi="Calibri" w:cs="Calibri"/>
                <w:color w:val="1C1C1C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5BE88A56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possess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18604864" w14:textId="77777777" w:rsidTr="004371E9">
        <w:trPr>
          <w:trHeight w:val="336"/>
        </w:trPr>
        <w:tc>
          <w:tcPr>
            <w:tcW w:w="1980" w:type="dxa"/>
          </w:tcPr>
          <w:p w14:paraId="16B6AEB9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weight</w:t>
            </w:r>
          </w:p>
        </w:tc>
        <w:tc>
          <w:tcPr>
            <w:tcW w:w="1984" w:type="dxa"/>
          </w:tcPr>
          <w:p w14:paraId="79599A84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therefore</w:t>
            </w:r>
          </w:p>
        </w:tc>
        <w:tc>
          <w:tcPr>
            <w:tcW w:w="1985" w:type="dxa"/>
          </w:tcPr>
          <w:p w14:paraId="7D89AA58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straight</w:t>
            </w:r>
          </w:p>
        </w:tc>
        <w:tc>
          <w:tcPr>
            <w:tcW w:w="1984" w:type="dxa"/>
          </w:tcPr>
          <w:p w14:paraId="2558DD7E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reign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5D35F76C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color w:val="1C1C1C"/>
                <w:sz w:val="20"/>
                <w:szCs w:val="20"/>
              </w:rPr>
              <w:t>purpose</w:t>
            </w:r>
            <w:r w:rsidRPr="003366CC">
              <w:rPr>
                <w:rStyle w:val="eop"/>
                <w:rFonts w:ascii="Calibri" w:hAnsi="Calibri" w:cs="Calibri"/>
                <w:color w:val="1C1C1C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7A61E377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possession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0C0EACFC" w14:textId="77777777" w:rsidTr="004371E9">
        <w:trPr>
          <w:trHeight w:val="322"/>
        </w:trPr>
        <w:tc>
          <w:tcPr>
            <w:tcW w:w="1980" w:type="dxa"/>
          </w:tcPr>
          <w:p w14:paraId="40C5D70E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woman</w:t>
            </w:r>
          </w:p>
        </w:tc>
        <w:tc>
          <w:tcPr>
            <w:tcW w:w="1984" w:type="dxa"/>
          </w:tcPr>
          <w:p w14:paraId="00D80CCE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though</w:t>
            </w:r>
          </w:p>
        </w:tc>
        <w:tc>
          <w:tcPr>
            <w:tcW w:w="1985" w:type="dxa"/>
          </w:tcPr>
          <w:p w14:paraId="7B6FF0B5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strange</w:t>
            </w:r>
          </w:p>
        </w:tc>
        <w:tc>
          <w:tcPr>
            <w:tcW w:w="1984" w:type="dxa"/>
          </w:tcPr>
          <w:p w14:paraId="1072409A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remember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0A2501BB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color w:val="1C1C1C"/>
                <w:sz w:val="20"/>
                <w:szCs w:val="20"/>
              </w:rPr>
              <w:t>quarter</w:t>
            </w:r>
            <w:r w:rsidRPr="003366CC">
              <w:rPr>
                <w:rStyle w:val="eop"/>
                <w:rFonts w:ascii="Calibri" w:hAnsi="Calibri" w:cs="Calibri"/>
                <w:color w:val="1C1C1C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48C015BC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possible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5644CA2B" w14:textId="77777777" w:rsidTr="004371E9">
        <w:trPr>
          <w:trHeight w:val="322"/>
        </w:trPr>
        <w:tc>
          <w:tcPr>
            <w:tcW w:w="1980" w:type="dxa"/>
          </w:tcPr>
          <w:p w14:paraId="2A0EF14D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women</w:t>
            </w:r>
          </w:p>
        </w:tc>
        <w:tc>
          <w:tcPr>
            <w:tcW w:w="1984" w:type="dxa"/>
          </w:tcPr>
          <w:p w14:paraId="1A4BE1D4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thought</w:t>
            </w:r>
          </w:p>
        </w:tc>
        <w:tc>
          <w:tcPr>
            <w:tcW w:w="1985" w:type="dxa"/>
          </w:tcPr>
          <w:p w14:paraId="6C234719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Fonts w:ascii="Letter-join No-Lead 34" w:hAnsi="Letter-join No-Lead 34"/>
                <w:sz w:val="20"/>
                <w:szCs w:val="20"/>
              </w:rPr>
              <w:t>strength</w:t>
            </w:r>
          </w:p>
        </w:tc>
        <w:tc>
          <w:tcPr>
            <w:tcW w:w="1984" w:type="dxa"/>
          </w:tcPr>
          <w:p w14:paraId="206B760E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sentence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5" w:type="dxa"/>
          </w:tcPr>
          <w:p w14:paraId="559CC72F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question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984" w:type="dxa"/>
          </w:tcPr>
          <w:p w14:paraId="7A923694" w14:textId="77777777" w:rsidR="004371E9" w:rsidRPr="003366CC" w:rsidRDefault="004371E9" w:rsidP="004371E9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potatoes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371E9" w:rsidRPr="003366CC" w14:paraId="0BDFBD17" w14:textId="77777777" w:rsidTr="004371E9">
        <w:trPr>
          <w:trHeight w:val="322"/>
        </w:trPr>
        <w:tc>
          <w:tcPr>
            <w:tcW w:w="11902" w:type="dxa"/>
            <w:gridSpan w:val="6"/>
          </w:tcPr>
          <w:p w14:paraId="280CBDF2" w14:textId="77777777" w:rsidR="004371E9" w:rsidRPr="004371E9" w:rsidRDefault="004371E9" w:rsidP="004371E9">
            <w:pPr>
              <w:rPr>
                <w:rStyle w:val="normaltextrun"/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The children will be tested on the 5 common exception words that are written above.</w:t>
            </w:r>
          </w:p>
        </w:tc>
      </w:tr>
    </w:tbl>
    <w:p w14:paraId="22368EA6" w14:textId="3F81A1ED" w:rsidR="00CC3C9C" w:rsidRPr="00775D23" w:rsidRDefault="00CC3C9C" w:rsidP="00CC3C9C">
      <w:pPr>
        <w:rPr>
          <w:rFonts w:ascii="Letter-join Plus 34" w:hAnsi="Letter-join Plus 34"/>
          <w:sz w:val="20"/>
          <w:szCs w:val="20"/>
        </w:rPr>
      </w:pPr>
    </w:p>
    <w:sectPr w:rsidR="00CC3C9C" w:rsidRPr="00775D23" w:rsidSect="00F67ECF">
      <w:headerReference w:type="default" r:id="rId9"/>
      <w:footerReference w:type="default" r:id="rId10"/>
      <w:pgSz w:w="16838" w:h="11906" w:orient="landscape"/>
      <w:pgMar w:top="1440" w:right="993" w:bottom="1440" w:left="144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E535B" w14:textId="77777777" w:rsidR="00AD5DCC" w:rsidRPr="003366CC" w:rsidRDefault="00AD5DCC" w:rsidP="00775D23">
      <w:pPr>
        <w:spacing w:after="0" w:line="240" w:lineRule="auto"/>
      </w:pPr>
      <w:r w:rsidRPr="003366CC">
        <w:separator/>
      </w:r>
    </w:p>
  </w:endnote>
  <w:endnote w:type="continuationSeparator" w:id="0">
    <w:p w14:paraId="76F26553" w14:textId="77777777" w:rsidR="00AD5DCC" w:rsidRPr="003366CC" w:rsidRDefault="00AD5DCC" w:rsidP="00775D23">
      <w:pPr>
        <w:spacing w:after="0" w:line="240" w:lineRule="auto"/>
      </w:pPr>
      <w:r w:rsidRPr="003366C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3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D791C82" w14:paraId="3E6D595D" w14:textId="77777777" w:rsidTr="3D791C82">
      <w:trPr>
        <w:trHeight w:val="300"/>
      </w:trPr>
      <w:tc>
        <w:tcPr>
          <w:tcW w:w="4800" w:type="dxa"/>
        </w:tcPr>
        <w:p w14:paraId="4076CEBB" w14:textId="6B83642B" w:rsidR="3D791C82" w:rsidRDefault="3D791C82" w:rsidP="3D791C82">
          <w:pPr>
            <w:pStyle w:val="Header"/>
            <w:ind w:left="-115"/>
          </w:pPr>
        </w:p>
      </w:tc>
      <w:tc>
        <w:tcPr>
          <w:tcW w:w="4800" w:type="dxa"/>
        </w:tcPr>
        <w:p w14:paraId="1830DAF6" w14:textId="42FFCBA5" w:rsidR="3D791C82" w:rsidRDefault="3D791C82" w:rsidP="3D791C82">
          <w:pPr>
            <w:pStyle w:val="Header"/>
            <w:jc w:val="center"/>
          </w:pPr>
        </w:p>
      </w:tc>
      <w:tc>
        <w:tcPr>
          <w:tcW w:w="4800" w:type="dxa"/>
        </w:tcPr>
        <w:p w14:paraId="7E9796B8" w14:textId="41DAEBBE" w:rsidR="3D791C82" w:rsidRDefault="3D791C82" w:rsidP="3D791C82">
          <w:pPr>
            <w:pStyle w:val="Header"/>
            <w:ind w:right="-115"/>
            <w:jc w:val="right"/>
          </w:pPr>
        </w:p>
      </w:tc>
    </w:tr>
  </w:tbl>
  <w:p w14:paraId="672AE2FE" w14:textId="183DDC4E" w:rsidR="3D791C82" w:rsidRDefault="3D791C82" w:rsidP="3D791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29652" w14:textId="77777777" w:rsidR="00AD5DCC" w:rsidRPr="003366CC" w:rsidRDefault="00AD5DCC" w:rsidP="00775D23">
      <w:pPr>
        <w:spacing w:after="0" w:line="240" w:lineRule="auto"/>
      </w:pPr>
      <w:r w:rsidRPr="003366CC">
        <w:separator/>
      </w:r>
    </w:p>
  </w:footnote>
  <w:footnote w:type="continuationSeparator" w:id="0">
    <w:p w14:paraId="2B6C3D55" w14:textId="77777777" w:rsidR="00AD5DCC" w:rsidRPr="003366CC" w:rsidRDefault="00AD5DCC" w:rsidP="00775D23">
      <w:pPr>
        <w:spacing w:after="0" w:line="240" w:lineRule="auto"/>
      </w:pPr>
      <w:r w:rsidRPr="003366C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37F7" w14:textId="02AA806B" w:rsidR="00775D23" w:rsidRPr="003366CC" w:rsidRDefault="3D791C82" w:rsidP="00775D23">
    <w:pPr>
      <w:pStyle w:val="Header"/>
      <w:jc w:val="center"/>
      <w:rPr>
        <w:rFonts w:ascii="Letter-join Plus 34" w:hAnsi="Letter-join Plus 34"/>
        <w:sz w:val="24"/>
        <w:szCs w:val="24"/>
        <w:u w:val="single"/>
      </w:rPr>
    </w:pPr>
    <w:r w:rsidRPr="3D791C82">
      <w:rPr>
        <w:rFonts w:ascii="Letter-join Plus 34" w:hAnsi="Letter-join Plus 34"/>
        <w:sz w:val="24"/>
        <w:szCs w:val="24"/>
        <w:u w:val="single"/>
      </w:rPr>
      <w:t>Spellings Year 4 Autumn Term 1 202</w:t>
    </w:r>
    <w:r w:rsidR="0031610F">
      <w:rPr>
        <w:rFonts w:ascii="Letter-join Plus 34" w:hAnsi="Letter-join Plus 34"/>
        <w:sz w:val="24"/>
        <w:szCs w:val="24"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5A"/>
    <w:rsid w:val="000D029E"/>
    <w:rsid w:val="000D5B8E"/>
    <w:rsid w:val="0015205A"/>
    <w:rsid w:val="0031610F"/>
    <w:rsid w:val="003366CC"/>
    <w:rsid w:val="004125A2"/>
    <w:rsid w:val="004371E9"/>
    <w:rsid w:val="005142BE"/>
    <w:rsid w:val="00644126"/>
    <w:rsid w:val="006D71C0"/>
    <w:rsid w:val="006E0921"/>
    <w:rsid w:val="00764BEF"/>
    <w:rsid w:val="00775D23"/>
    <w:rsid w:val="007A481E"/>
    <w:rsid w:val="00AD5DCC"/>
    <w:rsid w:val="00B86A62"/>
    <w:rsid w:val="00BD7A41"/>
    <w:rsid w:val="00CC3C9C"/>
    <w:rsid w:val="00CF3862"/>
    <w:rsid w:val="00D26283"/>
    <w:rsid w:val="00DC272D"/>
    <w:rsid w:val="00DE25D6"/>
    <w:rsid w:val="00F030B3"/>
    <w:rsid w:val="00F67ECF"/>
    <w:rsid w:val="1367E821"/>
    <w:rsid w:val="1624DA55"/>
    <w:rsid w:val="246148D1"/>
    <w:rsid w:val="3AEA4CE1"/>
    <w:rsid w:val="3D791C82"/>
    <w:rsid w:val="4297E007"/>
    <w:rsid w:val="5C1DDE22"/>
    <w:rsid w:val="5CF493FB"/>
    <w:rsid w:val="62E9C0E9"/>
    <w:rsid w:val="6CCCF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08D0C"/>
  <w15:chartTrackingRefBased/>
  <w15:docId w15:val="{BFE27766-0BE8-4A06-A7FA-FE200396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D23"/>
  </w:style>
  <w:style w:type="paragraph" w:styleId="Footer">
    <w:name w:val="footer"/>
    <w:basedOn w:val="Normal"/>
    <w:link w:val="Foot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D23"/>
  </w:style>
  <w:style w:type="paragraph" w:customStyle="1" w:styleId="paragraph">
    <w:name w:val="paragraph"/>
    <w:basedOn w:val="Normal"/>
    <w:rsid w:val="00F03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030B3"/>
  </w:style>
  <w:style w:type="character" w:customStyle="1" w:styleId="eop">
    <w:name w:val="eop"/>
    <w:basedOn w:val="DefaultParagraphFont"/>
    <w:rsid w:val="00F03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7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7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8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2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723D64AD4284FB1B0D42E9AE733AC" ma:contentTypeVersion="16" ma:contentTypeDescription="Create a new document." ma:contentTypeScope="" ma:versionID="a8465240acea56557ca6b70b5696743b">
  <xsd:schema xmlns:xsd="http://www.w3.org/2001/XMLSchema" xmlns:xs="http://www.w3.org/2001/XMLSchema" xmlns:p="http://schemas.microsoft.com/office/2006/metadata/properties" xmlns:ns2="2358c743-923f-4c28-b98c-5c23bb2423be" xmlns:ns3="add9ed96-222a-41be-b5d6-17d26369e7c7" targetNamespace="http://schemas.microsoft.com/office/2006/metadata/properties" ma:root="true" ma:fieldsID="1759e40ea21ddc263aa9376b70ddf5a7" ns2:_="" ns3:_="">
    <xsd:import namespace="2358c743-923f-4c28-b98c-5c23bb2423be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8c743-923f-4c28-b98c-5c23bb242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2358c743-923f-4c28-b98c-5c23bb2423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6E2D4D-17A4-440D-805D-97AA49A56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58c743-923f-4c28-b98c-5c23bb2423be"/>
    <ds:schemaRef ds:uri="add9ed96-222a-41be-b5d6-17d26369e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6D5B2-E1F9-4608-B3EA-26838DB4A8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D7C6D8-BCCD-41BA-9999-6538E58BC977}">
  <ds:schemaRefs>
    <ds:schemaRef ds:uri="http://schemas.microsoft.com/office/2006/metadata/properties"/>
    <ds:schemaRef ds:uri="http://schemas.microsoft.com/office/infopath/2007/PartnerControls"/>
    <ds:schemaRef ds:uri="add9ed96-222a-41be-b5d6-17d26369e7c7"/>
    <ds:schemaRef ds:uri="2358c743-923f-4c28-b98c-5c23bb2423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Allen</dc:creator>
  <cp:keywords/>
  <dc:description/>
  <cp:lastModifiedBy>Charlie Willis</cp:lastModifiedBy>
  <cp:revision>2</cp:revision>
  <cp:lastPrinted>2024-07-18T13:31:00Z</cp:lastPrinted>
  <dcterms:created xsi:type="dcterms:W3CDTF">2026-07-14T11:09:00Z</dcterms:created>
  <dcterms:modified xsi:type="dcterms:W3CDTF">2026-07-14T11:09:00Z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0x010100FAB723D64AD4284FB1B0D42E9AE733AC</vt:lpwstr>
  </property>
  <property fmtid="{D5CDD505-2E9C-101B-9397-08002B2CF9AE}" pid="3" name="Order">
    <vt:r8>1932000</vt:r8>
  </property>
  <property fmtid="{D5CDD505-2E9C-101B-9397-08002B2CF9AE}" pid="4" name="MediaServiceImageTags">
    <vt:lpwstr/>
  </property>
</Properties>
</file>